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муниципального проекта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«Здоровые дети – счастливые родители»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«Детский сад № 36» г. Чебоксары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2021- 2022 учебный год</w:t>
      </w:r>
    </w:p>
    <w:tbl>
      <w:tblPr>
        <w:tblW w:w="10946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34"/>
        <w:gridCol w:w="3173"/>
        <w:gridCol w:w="3347"/>
        <w:gridCol w:w="3291"/>
      </w:tblGrid>
      <w:tr>
        <w:trPr/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работы</w:t>
            </w:r>
          </w:p>
        </w:tc>
      </w:tr>
      <w:tr>
        <w:trPr/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педагогами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Д/игры «Полезная и вредная еда»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Выставка методической литературы «Здоровый ребенок»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Анкетирование родителей «Новое меню в ДОУ. Плюсы и минусы»</w:t>
            </w:r>
          </w:p>
        </w:tc>
      </w:tr>
      <w:tr>
        <w:trPr>
          <w:trHeight w:val="135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Викторина «Клуб знатоков правильного питания»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Памятка «Значение правильного питания для роста и развития детей»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«В здоровом теле – здоровый дух»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веселые  старты 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«Мясо – полезный продукт»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Изготовление дидактических игр «Полезная и вредная еда»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Консультация «Чем занять ребенка на кухне»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детей на пищеблок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«Организация питания в дошкольном учреждении»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Онлайн консультация: «Роль семьи и детского сада в формировании здоровья детей»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Д/игры «Полезная и вредная еда»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Семинар «Эстетика питания и сервировка стола»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Родительская конференция «Закаливание – путь к здоровью» (выступление родителей по обмену опытом закаливания в семье)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Познавательные занятия «Откуда каша на столе»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воспитателя и младшего воспитателя в процессе организации питания детей»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Фотоконкурс «Красота в движении – здоровье с детства»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Развлечение «Путешествие в Морковию»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 «Задачи обеспечения единых требований к организации питания в дошкольном учреждении и семье»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астер-класс «Мое любимое блюдо»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Проектная деятельность «Огород на окне»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«Если у ребенка плохой аппетит»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50"/>
              <w:jc w:val="center"/>
              <w:rPr>
                <w:color w:val="000000"/>
              </w:rPr>
            </w:pPr>
            <w:r>
              <w:rPr>
                <w:color w:val="000000"/>
                <w:shd w:fill="FFFFFF" w:val="clear"/>
              </w:rPr>
              <w:t>Посадка овощей на групповом участке огорода ДОУ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«Полезные витаминки»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rStyle w:val="C9"/>
                <w:color w:val="000000"/>
              </w:rPr>
              <w:t>Беседа</w:t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rStyle w:val="C9"/>
                <w:color w:val="000000"/>
              </w:rPr>
              <w:t>«Витамины – всем необходимы»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 рисую полезные продукты»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Семинар «Секреты сервировки»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астер -класс «Здоровые дети в здоровой семье»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Мультимедийная презентация «Дает силы нам всегда витаминная среда»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картотеки  игр по здоровому питанию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консультация «О пользе фруктов, овощей»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Беседа с детьми «Витамины с нашего огорода»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Конкурс рецептов самых полезных салатов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Памятка «Мойте овощи и фрукты»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751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9" w:customStyle="1">
    <w:name w:val="c9"/>
    <w:basedOn w:val="DefaultParagraphFont"/>
    <w:qFormat/>
    <w:rsid w:val="0088642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47519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7519f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3" w:customStyle="1">
    <w:name w:val="c3"/>
    <w:basedOn w:val="Normal"/>
    <w:qFormat/>
    <w:rsid w:val="0088642b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274</Words>
  <Characters>1815</Characters>
  <CharactersWithSpaces>2045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2020-09-15T10:05:00Z</dcterms:created>
  <dc:creator>Пользователь Windows</dc:creator>
  <dc:description/>
  <dc:language>ru-RU</dc:language>
  <cp:lastModifiedBy/>
  <cp:lastPrinted>2020-09-15T10:03:00Z</cp:lastPrinted>
  <dcterms:modified xsi:type="dcterms:W3CDTF">2021-09-03T12:03:47Z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