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98" w:rsidRPr="00654E98" w:rsidRDefault="00654E98" w:rsidP="00654E98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654E98">
        <w:rPr>
          <w:rFonts w:eastAsia="Times New Roman" w:cs="Times New Roman"/>
          <w:b/>
          <w:szCs w:val="24"/>
          <w:lang w:eastAsia="ru-RU"/>
        </w:rPr>
        <w:t xml:space="preserve">ПАСПОРТ </w:t>
      </w:r>
    </w:p>
    <w:p w:rsidR="00F70849" w:rsidRDefault="00654E98" w:rsidP="00654E98">
      <w:pPr>
        <w:ind w:firstLine="0"/>
        <w:jc w:val="center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654E98">
        <w:rPr>
          <w:rFonts w:eastAsia="Times New Roman" w:cs="Times New Roman"/>
          <w:b/>
          <w:color w:val="000000" w:themeColor="text1"/>
          <w:szCs w:val="24"/>
          <w:lang w:eastAsia="ru-RU"/>
        </w:rPr>
        <w:t>муниципального проекта</w:t>
      </w:r>
    </w:p>
    <w:p w:rsidR="00654E98" w:rsidRPr="00654E98" w:rsidRDefault="00654E98" w:rsidP="00654E98">
      <w:pPr>
        <w:ind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54E98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 </w:t>
      </w:r>
      <w:r w:rsidRPr="00654E98">
        <w:rPr>
          <w:rFonts w:eastAsia="Times New Roman" w:cs="Times New Roman"/>
          <w:b/>
          <w:szCs w:val="24"/>
          <w:lang w:eastAsia="ru-RU"/>
        </w:rPr>
        <w:t>«</w:t>
      </w:r>
      <w:r w:rsidR="000A68E2" w:rsidRPr="000A68E2">
        <w:rPr>
          <w:rFonts w:eastAsia="Times New Roman" w:cs="Times New Roman"/>
          <w:b/>
          <w:szCs w:val="24"/>
          <w:lang w:eastAsia="ru-RU"/>
        </w:rPr>
        <w:t>Здоровые дети – счастливые родители</w:t>
      </w:r>
      <w:bookmarkStart w:id="0" w:name="_GoBack"/>
      <w:bookmarkEnd w:id="0"/>
      <w:r w:rsidRPr="00654E98">
        <w:rPr>
          <w:rFonts w:eastAsia="Times New Roman" w:cs="Times New Roman"/>
          <w:b/>
          <w:szCs w:val="24"/>
          <w:lang w:eastAsia="ru-RU"/>
        </w:rPr>
        <w:t xml:space="preserve">» </w:t>
      </w:r>
    </w:p>
    <w:p w:rsidR="00654E98" w:rsidRPr="00654E98" w:rsidRDefault="00654E98" w:rsidP="00654E98">
      <w:pPr>
        <w:ind w:firstLine="0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05"/>
        <w:gridCol w:w="6644"/>
      </w:tblGrid>
      <w:tr w:rsidR="008976AD" w:rsidRPr="00654E98" w:rsidTr="00654E98">
        <w:tc>
          <w:tcPr>
            <w:tcW w:w="2805" w:type="dxa"/>
          </w:tcPr>
          <w:p w:rsidR="008976AD" w:rsidRPr="001C779D" w:rsidRDefault="008976AD" w:rsidP="008976AD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C779D">
              <w:rPr>
                <w:rFonts w:eastAsia="Times New Roman" w:cs="Times New Roman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644" w:type="dxa"/>
          </w:tcPr>
          <w:p w:rsidR="008976AD" w:rsidRPr="001C779D" w:rsidRDefault="008976AD" w:rsidP="008976AD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C779D">
              <w:rPr>
                <w:rFonts w:eastAsia="Times New Roman" w:cs="Times New Roman"/>
                <w:szCs w:val="24"/>
                <w:lang w:eastAsia="ru-RU"/>
              </w:rPr>
              <w:t>«Здоровые дети – счастливые родители»</w:t>
            </w:r>
          </w:p>
          <w:p w:rsidR="008976AD" w:rsidRPr="001C779D" w:rsidRDefault="008976AD" w:rsidP="008976AD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8976AD" w:rsidRPr="00654E98" w:rsidTr="00654E98">
        <w:trPr>
          <w:trHeight w:val="2645"/>
        </w:trPr>
        <w:tc>
          <w:tcPr>
            <w:tcW w:w="2805" w:type="dxa"/>
          </w:tcPr>
          <w:p w:rsidR="008976AD" w:rsidRPr="001C779D" w:rsidRDefault="008976AD" w:rsidP="008976AD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C779D">
              <w:rPr>
                <w:rFonts w:eastAsia="Times New Roman" w:cs="Times New Roman"/>
                <w:szCs w:val="24"/>
                <w:lang w:eastAsia="ru-RU"/>
              </w:rPr>
              <w:t>Муниципальный</w:t>
            </w:r>
          </w:p>
          <w:p w:rsidR="008976AD" w:rsidRPr="001C779D" w:rsidRDefault="008976AD" w:rsidP="008976AD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C779D">
              <w:rPr>
                <w:rFonts w:eastAsia="Times New Roman" w:cs="Times New Roman"/>
                <w:szCs w:val="24"/>
                <w:lang w:eastAsia="ru-RU"/>
              </w:rPr>
              <w:t xml:space="preserve">заказчик </w:t>
            </w:r>
          </w:p>
        </w:tc>
        <w:tc>
          <w:tcPr>
            <w:tcW w:w="6644" w:type="dxa"/>
          </w:tcPr>
          <w:p w:rsidR="008976AD" w:rsidRPr="001C779D" w:rsidRDefault="008976AD" w:rsidP="008976AD">
            <w:pPr>
              <w:keepNext/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C779D">
              <w:rPr>
                <w:rFonts w:eastAsia="Times New Roman" w:cs="Times New Roman"/>
                <w:szCs w:val="24"/>
                <w:lang w:eastAsia="ru-RU"/>
              </w:rPr>
              <w:t>Управление образования администрации города Чебоксары</w:t>
            </w:r>
          </w:p>
        </w:tc>
      </w:tr>
      <w:tr w:rsidR="008976AD" w:rsidRPr="00654E98" w:rsidTr="00654E98">
        <w:trPr>
          <w:trHeight w:val="20"/>
        </w:trPr>
        <w:tc>
          <w:tcPr>
            <w:tcW w:w="2805" w:type="dxa"/>
          </w:tcPr>
          <w:p w:rsidR="008976AD" w:rsidRPr="001C779D" w:rsidRDefault="008976AD" w:rsidP="008976AD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C779D">
              <w:rPr>
                <w:rFonts w:eastAsia="Times New Roman" w:cs="Times New Roman"/>
                <w:szCs w:val="24"/>
                <w:lang w:eastAsia="ru-RU"/>
              </w:rPr>
              <w:t>Программно-целевые инструменты проекта</w:t>
            </w:r>
          </w:p>
        </w:tc>
        <w:tc>
          <w:tcPr>
            <w:tcW w:w="6644" w:type="dxa"/>
          </w:tcPr>
          <w:p w:rsidR="008976AD" w:rsidRPr="001C779D" w:rsidRDefault="008976AD" w:rsidP="008976A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779D">
              <w:rPr>
                <w:rFonts w:eastAsia="Times New Roman" w:cs="Times New Roman"/>
                <w:szCs w:val="24"/>
                <w:lang w:eastAsia="ru-RU"/>
              </w:rPr>
              <w:t>- Конвенция о правах ребенка;</w:t>
            </w:r>
          </w:p>
          <w:p w:rsidR="008976AD" w:rsidRPr="001C779D" w:rsidRDefault="008976AD" w:rsidP="008976A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779D">
              <w:rPr>
                <w:rFonts w:eastAsia="Times New Roman" w:cs="Times New Roman"/>
                <w:szCs w:val="24"/>
                <w:lang w:eastAsia="ru-RU"/>
              </w:rPr>
              <w:t>- Всеобщая декларация прав человека;</w:t>
            </w:r>
          </w:p>
          <w:p w:rsidR="008976AD" w:rsidRPr="001C779D" w:rsidRDefault="008976AD" w:rsidP="008976A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779D">
              <w:rPr>
                <w:rFonts w:eastAsia="Times New Roman" w:cs="Times New Roman"/>
                <w:szCs w:val="24"/>
                <w:lang w:eastAsia="ru-RU"/>
              </w:rPr>
              <w:t>- Всемирная декларация об обеспечении выживания, защиты и развития детей;</w:t>
            </w:r>
          </w:p>
          <w:p w:rsidR="008976AD" w:rsidRPr="001C779D" w:rsidRDefault="008976AD" w:rsidP="008976A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779D">
              <w:rPr>
                <w:rFonts w:eastAsia="Times New Roman" w:cs="Times New Roman"/>
                <w:szCs w:val="24"/>
                <w:lang w:eastAsia="ru-RU"/>
              </w:rPr>
              <w:t>- Конституция РФ;</w:t>
            </w:r>
          </w:p>
          <w:p w:rsidR="008976AD" w:rsidRPr="001C779D" w:rsidRDefault="008976AD" w:rsidP="008976AD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1C779D">
              <w:rPr>
                <w:rFonts w:eastAsia="Times New Roman" w:cs="Times New Roman"/>
                <w:szCs w:val="24"/>
                <w:lang w:eastAsia="ru-RU"/>
              </w:rPr>
              <w:t>- Семейный кодекс РФ;</w:t>
            </w:r>
          </w:p>
          <w:p w:rsidR="008976AD" w:rsidRPr="001C779D" w:rsidRDefault="008976AD" w:rsidP="008976AD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C779D">
              <w:rPr>
                <w:rFonts w:eastAsia="Times New Roman" w:cs="Times New Roman"/>
                <w:szCs w:val="24"/>
                <w:lang w:eastAsia="ru-RU"/>
              </w:rPr>
              <w:t>- Федеральный закон от 29 декабря 2012 г. № 273-ФЗ «Об образовании в Российской Федерации» (с изменениями и дополнениями);</w:t>
            </w:r>
          </w:p>
          <w:p w:rsidR="008976AD" w:rsidRPr="001C779D" w:rsidRDefault="008976AD" w:rsidP="008976AD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C779D">
              <w:rPr>
                <w:rFonts w:eastAsia="Times New Roman" w:cs="Times New Roman"/>
                <w:szCs w:val="24"/>
                <w:lang w:eastAsia="ru-RU"/>
              </w:rPr>
              <w:t>- Федеральный закон Российской Федерации от 24 июля 1998 г. N 124-ФЗ "Об основных гарантиях прав ребенка в Российской Федерации";</w:t>
            </w:r>
          </w:p>
          <w:p w:rsidR="008976AD" w:rsidRPr="001C779D" w:rsidRDefault="008976AD" w:rsidP="008976AD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C779D">
              <w:rPr>
                <w:rFonts w:eastAsia="Times New Roman" w:cs="Times New Roman"/>
                <w:szCs w:val="24"/>
                <w:lang w:eastAsia="ru-RU"/>
              </w:rPr>
              <w:t>- Указ Президента Российской Федерации от  07 мая 2012 г. № 599 «О мерах по реализации государственной политики в области образования и науки»;</w:t>
            </w:r>
          </w:p>
          <w:p w:rsidR="008976AD" w:rsidRPr="001C779D" w:rsidRDefault="008976AD" w:rsidP="008976AD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C779D">
              <w:rPr>
                <w:rFonts w:eastAsia="Times New Roman" w:cs="Times New Roman"/>
                <w:szCs w:val="24"/>
                <w:lang w:eastAsia="ru-RU"/>
              </w:rPr>
              <w:t>- Постановление Главного государственного санитарного врача Российской Федерации от 15 мая 2013 г. № 26 г. Москва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      </w:r>
          </w:p>
          <w:p w:rsidR="008976AD" w:rsidRPr="001C779D" w:rsidRDefault="008976AD" w:rsidP="008976AD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C779D">
              <w:rPr>
                <w:rFonts w:eastAsia="Times New Roman" w:cs="Times New Roman"/>
                <w:szCs w:val="24"/>
                <w:lang w:eastAsia="ru-RU"/>
              </w:rPr>
              <w:t>- Приказ Министерства образования и науки Российской Федерации (Минобрнауки России) от 17 октября 2013 г. № 1155 г. Москва «Об утверждении федерального государственного образовательного стандарта дошкольного образования»;</w:t>
            </w:r>
          </w:p>
          <w:p w:rsidR="008976AD" w:rsidRPr="001C779D" w:rsidRDefault="008976AD" w:rsidP="008976AD">
            <w:pPr>
              <w:ind w:firstLine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C779D">
              <w:rPr>
                <w:rFonts w:eastAsia="Times New Roman" w:cs="Times New Roman"/>
                <w:szCs w:val="24"/>
                <w:lang w:eastAsia="ru-RU"/>
              </w:rPr>
              <w:t>-Республиканская целевая программа развития образования в Чувашской Республике на 2011–2020 годы, утвержденная постановлением Кабинета Министров Чувашской Республики  от 25 сентября 2008 г. № 293 (в действующей редакции);</w:t>
            </w:r>
          </w:p>
          <w:p w:rsidR="008976AD" w:rsidRPr="001C779D" w:rsidRDefault="008976AD" w:rsidP="008976AD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1C779D">
              <w:rPr>
                <w:rFonts w:cs="Times New Roman"/>
                <w:color w:val="000000"/>
                <w:szCs w:val="24"/>
                <w:shd w:val="clear" w:color="auto" w:fill="FFFFFF"/>
              </w:rPr>
              <w:t>- Закон Чувашской Республики от 27.05.1993 "О культуре";</w:t>
            </w:r>
          </w:p>
          <w:p w:rsidR="008976AD" w:rsidRPr="001C779D" w:rsidRDefault="008976AD" w:rsidP="008976AD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C779D">
              <w:rPr>
                <w:rFonts w:eastAsia="Times New Roman" w:cs="Times New Roman"/>
                <w:szCs w:val="24"/>
                <w:lang w:eastAsia="ru-RU"/>
              </w:rPr>
              <w:t>- Закон Чувашской Республики от 30 июля 2013 года N 50 «Об образовании в Чувашской Республике»;</w:t>
            </w:r>
          </w:p>
          <w:p w:rsidR="008976AD" w:rsidRPr="001C779D" w:rsidRDefault="008976AD" w:rsidP="008976AD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</w:tr>
      <w:tr w:rsidR="008976AD" w:rsidRPr="00654E98" w:rsidTr="00654E98">
        <w:trPr>
          <w:trHeight w:val="20"/>
        </w:trPr>
        <w:tc>
          <w:tcPr>
            <w:tcW w:w="2805" w:type="dxa"/>
          </w:tcPr>
          <w:p w:rsidR="008976AD" w:rsidRPr="001C779D" w:rsidRDefault="008976AD" w:rsidP="008976AD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C779D">
              <w:rPr>
                <w:rFonts w:eastAsia="Times New Roman" w:cs="Times New Roman"/>
                <w:szCs w:val="24"/>
                <w:lang w:eastAsia="ru-RU"/>
              </w:rPr>
              <w:t>Цель проекта</w:t>
            </w:r>
          </w:p>
        </w:tc>
        <w:tc>
          <w:tcPr>
            <w:tcW w:w="6644" w:type="dxa"/>
          </w:tcPr>
          <w:p w:rsidR="008976AD" w:rsidRPr="001C779D" w:rsidRDefault="008976AD" w:rsidP="008976AD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1C779D">
              <w:rPr>
                <w:rFonts w:cs="Times New Roman"/>
                <w:szCs w:val="24"/>
              </w:rPr>
              <w:t>- совершенствование и обновление  практики «здорового питания» среди воспитанников и их семей;</w:t>
            </w:r>
          </w:p>
          <w:p w:rsidR="008976AD" w:rsidRPr="001C779D" w:rsidRDefault="008976AD" w:rsidP="008976AD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1C779D">
              <w:rPr>
                <w:rFonts w:cs="Times New Roman"/>
                <w:szCs w:val="24"/>
              </w:rPr>
              <w:t>- формирование здоровьесберегающей пищевой привычки;</w:t>
            </w:r>
          </w:p>
          <w:p w:rsidR="008976AD" w:rsidRPr="001C779D" w:rsidRDefault="008976AD" w:rsidP="008976AD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1C779D">
              <w:rPr>
                <w:rFonts w:cs="Times New Roman"/>
                <w:szCs w:val="24"/>
              </w:rPr>
              <w:lastRenderedPageBreak/>
              <w:t xml:space="preserve">- привитие нормы здорового питания для детей в семье с самого начала знакомства </w:t>
            </w:r>
            <w:proofErr w:type="gramStart"/>
            <w:r w:rsidRPr="001C779D">
              <w:rPr>
                <w:rFonts w:cs="Times New Roman"/>
                <w:szCs w:val="24"/>
              </w:rPr>
              <w:t>со</w:t>
            </w:r>
            <w:proofErr w:type="gramEnd"/>
            <w:r w:rsidRPr="001C779D">
              <w:rPr>
                <w:rFonts w:cs="Times New Roman"/>
                <w:szCs w:val="24"/>
              </w:rPr>
              <w:t xml:space="preserve"> взрослой пищей.</w:t>
            </w:r>
          </w:p>
        </w:tc>
      </w:tr>
      <w:tr w:rsidR="008976AD" w:rsidRPr="00654E98" w:rsidTr="00654E98">
        <w:trPr>
          <w:trHeight w:val="20"/>
        </w:trPr>
        <w:tc>
          <w:tcPr>
            <w:tcW w:w="2805" w:type="dxa"/>
          </w:tcPr>
          <w:p w:rsidR="008976AD" w:rsidRPr="001C779D" w:rsidRDefault="008976AD" w:rsidP="008976AD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C779D">
              <w:rPr>
                <w:rFonts w:eastAsia="Times New Roman" w:cs="Times New Roman"/>
                <w:szCs w:val="24"/>
                <w:lang w:eastAsia="ru-RU"/>
              </w:rPr>
              <w:lastRenderedPageBreak/>
              <w:t>Задачи проекта</w:t>
            </w:r>
          </w:p>
        </w:tc>
        <w:tc>
          <w:tcPr>
            <w:tcW w:w="6644" w:type="dxa"/>
          </w:tcPr>
          <w:p w:rsidR="008976AD" w:rsidRPr="001C779D" w:rsidRDefault="008976AD" w:rsidP="008976AD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C779D">
              <w:rPr>
                <w:rFonts w:eastAsia="Times New Roman" w:cs="Times New Roman"/>
                <w:szCs w:val="24"/>
                <w:lang w:eastAsia="ru-RU"/>
              </w:rPr>
              <w:t>- усилить работу по формированию здоровьесберегающей  пищевой привычки детей дошкольного возраста в семье и социуме;</w:t>
            </w:r>
          </w:p>
          <w:p w:rsidR="008976AD" w:rsidRPr="001C779D" w:rsidRDefault="008976AD" w:rsidP="008976AD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C779D">
              <w:rPr>
                <w:rFonts w:eastAsia="Times New Roman" w:cs="Times New Roman"/>
                <w:szCs w:val="24"/>
                <w:lang w:eastAsia="ru-RU"/>
              </w:rPr>
              <w:t>- расширить возможности и условия  развития принципов здорового питания среди семей воспитанников,</w:t>
            </w:r>
          </w:p>
          <w:p w:rsidR="008976AD" w:rsidRPr="001C779D" w:rsidRDefault="008976AD" w:rsidP="008976AD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C779D">
              <w:rPr>
                <w:rFonts w:eastAsia="Times New Roman" w:cs="Times New Roman"/>
                <w:szCs w:val="24"/>
                <w:lang w:eastAsia="ru-RU"/>
              </w:rPr>
              <w:t xml:space="preserve">- привить ребенку культуру гигиены  здорового питания, </w:t>
            </w:r>
          </w:p>
          <w:p w:rsidR="008976AD" w:rsidRPr="001C779D" w:rsidRDefault="008976AD" w:rsidP="008976AD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C779D">
              <w:rPr>
                <w:rFonts w:eastAsia="Times New Roman" w:cs="Times New Roman"/>
                <w:szCs w:val="24"/>
                <w:lang w:eastAsia="ru-RU"/>
              </w:rPr>
              <w:t>- сохранение физического здоровья,</w:t>
            </w:r>
          </w:p>
          <w:p w:rsidR="008976AD" w:rsidRPr="001C779D" w:rsidRDefault="008976AD" w:rsidP="008976AD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C779D">
              <w:rPr>
                <w:rFonts w:eastAsia="Times New Roman" w:cs="Times New Roman"/>
                <w:szCs w:val="24"/>
                <w:lang w:eastAsia="ru-RU"/>
              </w:rPr>
              <w:t xml:space="preserve">- уменьшение уровня заболеваемости среди детей </w:t>
            </w:r>
          </w:p>
        </w:tc>
      </w:tr>
      <w:tr w:rsidR="008976AD" w:rsidRPr="00654E98" w:rsidTr="00654E98">
        <w:trPr>
          <w:trHeight w:val="20"/>
        </w:trPr>
        <w:tc>
          <w:tcPr>
            <w:tcW w:w="2805" w:type="dxa"/>
          </w:tcPr>
          <w:p w:rsidR="008976AD" w:rsidRPr="001C779D" w:rsidRDefault="008976AD" w:rsidP="008976AD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C779D">
              <w:rPr>
                <w:rFonts w:eastAsia="Times New Roman" w:cs="Times New Roman"/>
                <w:szCs w:val="24"/>
                <w:lang w:eastAsia="ru-RU"/>
              </w:rPr>
              <w:t>Целевые индикаторы и показатели проекта</w:t>
            </w:r>
          </w:p>
        </w:tc>
        <w:tc>
          <w:tcPr>
            <w:tcW w:w="6644" w:type="dxa"/>
          </w:tcPr>
          <w:p w:rsidR="008976AD" w:rsidRPr="001C779D" w:rsidRDefault="008976AD" w:rsidP="008976AD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1C779D">
              <w:rPr>
                <w:rFonts w:cs="Times New Roman"/>
                <w:szCs w:val="24"/>
              </w:rPr>
              <w:t>Реализация проекта позволит достичь следующих показателей:</w:t>
            </w:r>
          </w:p>
          <w:p w:rsidR="008976AD" w:rsidRPr="001C779D" w:rsidRDefault="008976AD" w:rsidP="008976AD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1C779D">
              <w:rPr>
                <w:rFonts w:cs="Times New Roman"/>
                <w:szCs w:val="24"/>
              </w:rPr>
              <w:t>- охрана и укрепление физического и психического здоровья детей;</w:t>
            </w:r>
          </w:p>
          <w:p w:rsidR="008976AD" w:rsidRPr="001C779D" w:rsidRDefault="008976AD" w:rsidP="008976AD">
            <w:pPr>
              <w:ind w:firstLine="0"/>
              <w:jc w:val="left"/>
              <w:rPr>
                <w:rFonts w:eastAsia="Times New Roman" w:cs="Times New Roman"/>
                <w:b/>
                <w:bCs/>
                <w:color w:val="111111"/>
                <w:szCs w:val="24"/>
                <w:lang w:eastAsia="ru-RU"/>
              </w:rPr>
            </w:pPr>
            <w:r w:rsidRPr="001C779D">
              <w:rPr>
                <w:rFonts w:cs="Times New Roman"/>
                <w:szCs w:val="24"/>
              </w:rPr>
              <w:t>-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      </w:r>
          </w:p>
        </w:tc>
      </w:tr>
      <w:tr w:rsidR="008976AD" w:rsidRPr="00654E98" w:rsidTr="00654E98">
        <w:trPr>
          <w:trHeight w:val="20"/>
        </w:trPr>
        <w:tc>
          <w:tcPr>
            <w:tcW w:w="2805" w:type="dxa"/>
          </w:tcPr>
          <w:p w:rsidR="008976AD" w:rsidRPr="001C779D" w:rsidRDefault="008976AD" w:rsidP="008976AD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C779D">
              <w:rPr>
                <w:rFonts w:eastAsia="Times New Roman" w:cs="Times New Roman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6644" w:type="dxa"/>
          </w:tcPr>
          <w:p w:rsidR="008976AD" w:rsidRPr="001C779D" w:rsidRDefault="008976AD" w:rsidP="008976AD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 декабря 2018</w:t>
            </w:r>
            <w:r w:rsidRPr="001C779D">
              <w:rPr>
                <w:rFonts w:eastAsia="Times New Roman" w:cs="Times New Roman"/>
                <w:szCs w:val="24"/>
                <w:lang w:eastAsia="ru-RU"/>
              </w:rPr>
              <w:t xml:space="preserve"> года </w:t>
            </w:r>
          </w:p>
          <w:p w:rsidR="008976AD" w:rsidRPr="001C779D" w:rsidRDefault="008976AD" w:rsidP="008976AD">
            <w:pPr>
              <w:ind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C779D">
              <w:rPr>
                <w:rFonts w:eastAsia="Times New Roman" w:cs="Times New Roman"/>
                <w:szCs w:val="24"/>
                <w:lang w:eastAsia="ru-RU"/>
              </w:rPr>
              <w:t>Долгосрочный</w:t>
            </w:r>
          </w:p>
        </w:tc>
      </w:tr>
      <w:tr w:rsidR="008976AD" w:rsidRPr="00654E98" w:rsidTr="00654E98">
        <w:trPr>
          <w:trHeight w:val="20"/>
        </w:trPr>
        <w:tc>
          <w:tcPr>
            <w:tcW w:w="2805" w:type="dxa"/>
          </w:tcPr>
          <w:p w:rsidR="008976AD" w:rsidRPr="001C779D" w:rsidRDefault="008976AD" w:rsidP="008976AD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C779D">
              <w:rPr>
                <w:rFonts w:eastAsia="Times New Roman" w:cs="Times New Roman"/>
                <w:szCs w:val="24"/>
                <w:lang w:eastAsia="ru-RU"/>
              </w:rPr>
              <w:t>Основные</w:t>
            </w:r>
          </w:p>
          <w:p w:rsidR="008976AD" w:rsidRPr="001C779D" w:rsidRDefault="008976AD" w:rsidP="008976AD">
            <w:pPr>
              <w:ind w:firstLine="0"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1C779D">
              <w:rPr>
                <w:rFonts w:eastAsia="Times New Roman" w:cs="Times New Roman"/>
                <w:szCs w:val="24"/>
                <w:lang w:eastAsia="ru-RU"/>
              </w:rPr>
              <w:t>мероприятия</w:t>
            </w:r>
          </w:p>
          <w:p w:rsidR="008976AD" w:rsidRPr="001C779D" w:rsidRDefault="008976AD" w:rsidP="008976AD">
            <w:pPr>
              <w:ind w:firstLine="0"/>
              <w:jc w:val="left"/>
              <w:rPr>
                <w:rFonts w:eastAsia="Times New Roman" w:cs="Times New Roman"/>
                <w:caps/>
                <w:szCs w:val="24"/>
                <w:lang w:eastAsia="ru-RU"/>
              </w:rPr>
            </w:pPr>
            <w:r w:rsidRPr="001C779D">
              <w:rPr>
                <w:rFonts w:eastAsia="Times New Roman" w:cs="Times New Roman"/>
                <w:szCs w:val="24"/>
                <w:lang w:eastAsia="ru-RU"/>
              </w:rPr>
              <w:t>проекта</w:t>
            </w:r>
          </w:p>
        </w:tc>
        <w:tc>
          <w:tcPr>
            <w:tcW w:w="6644" w:type="dxa"/>
          </w:tcPr>
          <w:p w:rsidR="008976AD" w:rsidRPr="001C779D" w:rsidRDefault="008976AD" w:rsidP="008976AD">
            <w:pPr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 w:rsidRPr="001C779D">
              <w:rPr>
                <w:rFonts w:eastAsia="Times New Roman" w:cs="Times New Roman"/>
                <w:color w:val="111111"/>
                <w:szCs w:val="24"/>
                <w:lang w:eastAsia="ru-RU"/>
              </w:rPr>
              <w:t>- приобщение детей с юных лет к здоровому питанию,</w:t>
            </w:r>
          </w:p>
          <w:p w:rsidR="008976AD" w:rsidRPr="001C779D" w:rsidRDefault="008976AD" w:rsidP="008976AD">
            <w:pPr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 w:rsidRPr="001C779D">
              <w:rPr>
                <w:rFonts w:eastAsia="Times New Roman" w:cs="Times New Roman"/>
                <w:color w:val="111111"/>
                <w:szCs w:val="24"/>
                <w:lang w:eastAsia="ru-RU"/>
              </w:rPr>
              <w:t xml:space="preserve">- вовлечение родителей и общественности к вопросам сбалансированного и полноценного питания детей, </w:t>
            </w:r>
          </w:p>
          <w:p w:rsidR="008976AD" w:rsidRPr="001C779D" w:rsidRDefault="008976AD" w:rsidP="008976AD">
            <w:pPr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 w:rsidRPr="001C779D">
              <w:rPr>
                <w:rFonts w:eastAsia="Times New Roman" w:cs="Times New Roman"/>
                <w:color w:val="111111"/>
                <w:szCs w:val="24"/>
                <w:lang w:eastAsia="ru-RU"/>
              </w:rPr>
              <w:t xml:space="preserve">- проведение круглых столов, </w:t>
            </w:r>
          </w:p>
          <w:p w:rsidR="008976AD" w:rsidRPr="001C779D" w:rsidRDefault="008976AD" w:rsidP="008976AD">
            <w:pPr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 w:rsidRPr="001C779D">
              <w:rPr>
                <w:rFonts w:eastAsia="Times New Roman" w:cs="Times New Roman"/>
                <w:color w:val="111111"/>
                <w:szCs w:val="24"/>
                <w:lang w:eastAsia="ru-RU"/>
              </w:rPr>
              <w:t>- подготовка методических рекомендаций по здоровому питанию,</w:t>
            </w:r>
          </w:p>
          <w:p w:rsidR="008976AD" w:rsidRPr="001C779D" w:rsidRDefault="008976AD" w:rsidP="008976AD">
            <w:pPr>
              <w:ind w:firstLine="0"/>
              <w:jc w:val="left"/>
              <w:rPr>
                <w:rFonts w:eastAsia="Times New Roman" w:cs="Times New Roman"/>
                <w:bCs/>
                <w:color w:val="111111"/>
                <w:szCs w:val="24"/>
                <w:lang w:eastAsia="ru-RU"/>
              </w:rPr>
            </w:pPr>
            <w:r w:rsidRPr="001C779D">
              <w:rPr>
                <w:rFonts w:eastAsia="Times New Roman" w:cs="Times New Roman"/>
                <w:color w:val="111111"/>
                <w:szCs w:val="24"/>
                <w:lang w:eastAsia="ru-RU"/>
              </w:rPr>
              <w:t>- информирование населения города Чебоксары о системе питания в детских садах.</w:t>
            </w:r>
          </w:p>
        </w:tc>
      </w:tr>
    </w:tbl>
    <w:p w:rsidR="00654E98" w:rsidRPr="00654E98" w:rsidRDefault="00654E98" w:rsidP="00654E98">
      <w:pPr>
        <w:rPr>
          <w:rFonts w:cs="Times New Roman"/>
          <w:szCs w:val="24"/>
        </w:rPr>
      </w:pPr>
    </w:p>
    <w:p w:rsidR="001B1C30" w:rsidRPr="00654E98" w:rsidRDefault="001B1C30" w:rsidP="00654E98">
      <w:pPr>
        <w:rPr>
          <w:rFonts w:cs="Times New Roman"/>
          <w:szCs w:val="24"/>
        </w:rPr>
      </w:pPr>
    </w:p>
    <w:sectPr w:rsidR="001B1C30" w:rsidRPr="00654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F228B"/>
    <w:multiLevelType w:val="hybridMultilevel"/>
    <w:tmpl w:val="B2A05C0E"/>
    <w:lvl w:ilvl="0" w:tplc="1E3C30C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078BC"/>
    <w:multiLevelType w:val="hybridMultilevel"/>
    <w:tmpl w:val="13DA15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BB"/>
    <w:rsid w:val="000A68E2"/>
    <w:rsid w:val="001054CC"/>
    <w:rsid w:val="001351B8"/>
    <w:rsid w:val="00166BA3"/>
    <w:rsid w:val="00167538"/>
    <w:rsid w:val="00190ABB"/>
    <w:rsid w:val="001B1C30"/>
    <w:rsid w:val="00403037"/>
    <w:rsid w:val="004079CE"/>
    <w:rsid w:val="00637D15"/>
    <w:rsid w:val="00654E98"/>
    <w:rsid w:val="008976AD"/>
    <w:rsid w:val="008A213D"/>
    <w:rsid w:val="00AA12F9"/>
    <w:rsid w:val="00AA1B1E"/>
    <w:rsid w:val="00AF699F"/>
    <w:rsid w:val="00B854CC"/>
    <w:rsid w:val="00CF7EBF"/>
    <w:rsid w:val="00D26D3B"/>
    <w:rsid w:val="00D31E6C"/>
    <w:rsid w:val="00F70849"/>
    <w:rsid w:val="00FA4233"/>
    <w:rsid w:val="00FE23ED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2">
    <w:name w:val="Medium Shading 1 Accent 2"/>
    <w:basedOn w:val="a1"/>
    <w:uiPriority w:val="63"/>
    <w:rsid w:val="00654E98"/>
    <w:pPr>
      <w:ind w:firstLine="0"/>
      <w:jc w:val="left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3">
    <w:name w:val="Table Grid"/>
    <w:basedOn w:val="a1"/>
    <w:uiPriority w:val="59"/>
    <w:rsid w:val="00654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E6C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2">
    <w:name w:val="Medium Shading 1 Accent 2"/>
    <w:basedOn w:val="a1"/>
    <w:uiPriority w:val="63"/>
    <w:rsid w:val="00654E98"/>
    <w:pPr>
      <w:ind w:firstLine="0"/>
      <w:jc w:val="left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3">
    <w:name w:val="Table Grid"/>
    <w:basedOn w:val="a1"/>
    <w:uiPriority w:val="59"/>
    <w:rsid w:val="00654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E6C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Компьютер1</dc:creator>
  <cp:lastModifiedBy>User</cp:lastModifiedBy>
  <cp:revision>6</cp:revision>
  <cp:lastPrinted>2017-10-25T08:55:00Z</cp:lastPrinted>
  <dcterms:created xsi:type="dcterms:W3CDTF">2018-11-08T07:29:00Z</dcterms:created>
  <dcterms:modified xsi:type="dcterms:W3CDTF">2018-12-21T04:38:00Z</dcterms:modified>
</cp:coreProperties>
</file>